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91" w:rsidRDefault="009E4291" w:rsidP="009E4291">
      <w:pPr>
        <w:pStyle w:val="a7"/>
        <w:spacing w:before="0" w:beforeAutospacing="0" w:after="0" w:afterAutospacing="0" w:line="600" w:lineRule="exact"/>
        <w:ind w:firstLineChars="300" w:firstLine="1204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>2017第六届成都国际宠物博览会</w:t>
      </w:r>
    </w:p>
    <w:p w:rsidR="009E4291" w:rsidRDefault="009E4291" w:rsidP="009E4291">
      <w:pPr>
        <w:spacing w:line="3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时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间：</w:t>
      </w:r>
      <w:r>
        <w:rPr>
          <w:rFonts w:ascii="宋体" w:hAnsi="宋体" w:hint="eastAsia"/>
          <w:szCs w:val="21"/>
        </w:rPr>
        <w:t>2017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>—</w:t>
      </w:r>
      <w:r>
        <w:rPr>
          <w:rFonts w:ascii="宋体" w:hAnsi="宋体" w:hint="eastAsia"/>
          <w:szCs w:val="21"/>
        </w:rPr>
        <w:t>24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b/>
          <w:bCs/>
          <w:szCs w:val="21"/>
        </w:rPr>
        <w:t>地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点</w:t>
      </w:r>
      <w:r>
        <w:rPr>
          <w:rFonts w:ascii="宋体" w:hAnsi="宋体" w:hint="eastAsia"/>
          <w:szCs w:val="21"/>
        </w:rPr>
        <w:t>：成都世纪城新国际会展中心</w:t>
      </w:r>
    </w:p>
    <w:p w:rsidR="001F2DEB" w:rsidRPr="00C07633" w:rsidRDefault="009E4291" w:rsidP="00625272">
      <w:pPr>
        <w:ind w:firstLineChars="1000" w:firstLine="3001"/>
        <w:rPr>
          <w:sz w:val="30"/>
          <w:szCs w:val="30"/>
        </w:rPr>
      </w:pPr>
      <w:r w:rsidRPr="00C07633">
        <w:rPr>
          <w:rFonts w:ascii="宋体" w:hAnsi="宋体" w:hint="eastAsia"/>
          <w:b/>
          <w:bCs/>
          <w:color w:val="000000"/>
          <w:sz w:val="30"/>
          <w:szCs w:val="30"/>
        </w:rPr>
        <w:t>活体参展规则</w:t>
      </w:r>
      <w:r w:rsidRPr="00C07633">
        <w:rPr>
          <w:rFonts w:ascii="宋体" w:hAnsi="宋体" w:hint="eastAsia"/>
          <w:bCs/>
          <w:color w:val="000000"/>
          <w:sz w:val="30"/>
          <w:szCs w:val="30"/>
        </w:rPr>
        <w:t xml:space="preserve">                </w:t>
      </w:r>
    </w:p>
    <w:p w:rsidR="00B90437" w:rsidRDefault="00514582" w:rsidP="00C07633">
      <w:pPr>
        <w:ind w:firstLineChars="200" w:firstLine="420"/>
      </w:pPr>
      <w:r>
        <w:rPr>
          <w:rFonts w:hint="eastAsia"/>
        </w:rPr>
        <w:t>经四川</w:t>
      </w:r>
      <w:r>
        <w:t>省宠物协会征求</w:t>
      </w:r>
      <w:r>
        <w:rPr>
          <w:rFonts w:hint="eastAsia"/>
        </w:rPr>
        <w:t>行业</w:t>
      </w:r>
      <w:r>
        <w:t>广泛意见，</w:t>
      </w:r>
      <w:r w:rsidR="00EB1615">
        <w:rPr>
          <w:rFonts w:hint="eastAsia"/>
        </w:rPr>
        <w:t>为促进宠物</w:t>
      </w:r>
      <w:r w:rsidR="00EB1615">
        <w:t>行业健康发展</w:t>
      </w:r>
      <w:r w:rsidR="00B90437">
        <w:t>，</w:t>
      </w:r>
      <w:r w:rsidR="006E102D">
        <w:rPr>
          <w:rFonts w:hint="eastAsia"/>
        </w:rPr>
        <w:t>提出</w:t>
      </w:r>
      <w:r w:rsidR="00B90437">
        <w:rPr>
          <w:rFonts w:hint="eastAsia"/>
        </w:rPr>
        <w:t>活体</w:t>
      </w:r>
      <w:r w:rsidR="00E51D55">
        <w:rPr>
          <w:rFonts w:hint="eastAsia"/>
        </w:rPr>
        <w:t>商家</w:t>
      </w:r>
      <w:r w:rsidR="00C4345A">
        <w:rPr>
          <w:rFonts w:hint="eastAsia"/>
        </w:rPr>
        <w:t>应按照</w:t>
      </w:r>
      <w:r w:rsidR="00B90437">
        <w:t>诚实守信</w:t>
      </w:r>
      <w:r w:rsidR="00E51D55">
        <w:rPr>
          <w:rFonts w:hint="eastAsia"/>
        </w:rPr>
        <w:t>，</w:t>
      </w:r>
      <w:r w:rsidR="004A7F13">
        <w:t>科学有序的</w:t>
      </w:r>
      <w:r w:rsidR="00A257DE">
        <w:rPr>
          <w:rFonts w:hint="eastAsia"/>
        </w:rPr>
        <w:t>宠物</w:t>
      </w:r>
      <w:r w:rsidR="004A7F13">
        <w:t>繁育原则</w:t>
      </w:r>
      <w:r w:rsidR="006E102D">
        <w:rPr>
          <w:rFonts w:hint="eastAsia"/>
        </w:rPr>
        <w:t>为</w:t>
      </w:r>
      <w:r w:rsidR="00B71228">
        <w:rPr>
          <w:rFonts w:hint="eastAsia"/>
        </w:rPr>
        <w:t>购买方</w:t>
      </w:r>
      <w:r w:rsidR="006E102D">
        <w:rPr>
          <w:rFonts w:hint="eastAsia"/>
        </w:rPr>
        <w:t>提供健康宠物</w:t>
      </w:r>
      <w:r w:rsidR="004A7F13">
        <w:t>，</w:t>
      </w:r>
      <w:r w:rsidR="006E102D">
        <w:rPr>
          <w:rFonts w:hint="eastAsia"/>
        </w:rPr>
        <w:t>从而更好的</w:t>
      </w:r>
      <w:r w:rsidR="00C4345A">
        <w:rPr>
          <w:rFonts w:hint="eastAsia"/>
        </w:rPr>
        <w:t>解决</w:t>
      </w:r>
      <w:r w:rsidR="00B90437">
        <w:t>爱宠人士获取</w:t>
      </w:r>
      <w:r w:rsidR="00C4345A">
        <w:rPr>
          <w:rFonts w:hint="eastAsia"/>
        </w:rPr>
        <w:t>宠物</w:t>
      </w:r>
      <w:r w:rsidR="006E102D">
        <w:rPr>
          <w:rFonts w:hint="eastAsia"/>
        </w:rPr>
        <w:t>途径</w:t>
      </w:r>
      <w:r w:rsidR="009C5F82">
        <w:rPr>
          <w:rFonts w:hint="eastAsia"/>
        </w:rPr>
        <w:t>时的</w:t>
      </w:r>
      <w:r w:rsidR="00B90437">
        <w:t>迷茫无助</w:t>
      </w:r>
      <w:r w:rsidR="009C5F82">
        <w:rPr>
          <w:rFonts w:hint="eastAsia"/>
        </w:rPr>
        <w:t>的</w:t>
      </w:r>
      <w:r w:rsidR="00B90437">
        <w:t>行业怪现象</w:t>
      </w:r>
      <w:r w:rsidR="009C5F82">
        <w:rPr>
          <w:rFonts w:hint="eastAsia"/>
        </w:rPr>
        <w:t>；凸</w:t>
      </w:r>
      <w:r w:rsidR="00B90437">
        <w:rPr>
          <w:rFonts w:hint="eastAsia"/>
        </w:rPr>
        <w:t>显诚实</w:t>
      </w:r>
      <w:r w:rsidR="00B90437">
        <w:t>、守信</w:t>
      </w:r>
      <w:r w:rsidR="00B90437">
        <w:rPr>
          <w:rFonts w:hint="eastAsia"/>
        </w:rPr>
        <w:t>宠物</w:t>
      </w:r>
      <w:r w:rsidR="00B90437">
        <w:t>活体繁育</w:t>
      </w:r>
      <w:r w:rsidR="009C5F82">
        <w:rPr>
          <w:rFonts w:hint="eastAsia"/>
        </w:rPr>
        <w:t>原则</w:t>
      </w:r>
      <w:r w:rsidR="00B90437">
        <w:t>，</w:t>
      </w:r>
      <w:r w:rsidR="009C5F82">
        <w:rPr>
          <w:rFonts w:hint="eastAsia"/>
        </w:rPr>
        <w:t>以</w:t>
      </w:r>
      <w:r w:rsidR="00B90437">
        <w:t>坚持</w:t>
      </w:r>
      <w:r w:rsidR="00A257DE">
        <w:rPr>
          <w:rFonts w:hint="eastAsia"/>
        </w:rPr>
        <w:t>正确</w:t>
      </w:r>
      <w:r w:rsidR="00A257DE">
        <w:t>的</w:t>
      </w:r>
      <w:r w:rsidR="004A7F13">
        <w:rPr>
          <w:rFonts w:hint="eastAsia"/>
        </w:rPr>
        <w:t>社会</w:t>
      </w:r>
      <w:r w:rsidR="009C5F82">
        <w:rPr>
          <w:rFonts w:hint="eastAsia"/>
        </w:rPr>
        <w:t>认同</w:t>
      </w:r>
      <w:r w:rsidR="00A257DE">
        <w:rPr>
          <w:rFonts w:hint="eastAsia"/>
        </w:rPr>
        <w:t>价值</w:t>
      </w:r>
      <w:r w:rsidR="004A7F13">
        <w:t>为</w:t>
      </w:r>
      <w:r w:rsidR="004A7F13">
        <w:rPr>
          <w:rFonts w:hint="eastAsia"/>
        </w:rPr>
        <w:t>出发</w:t>
      </w:r>
      <w:r w:rsidR="004A7F13">
        <w:t>点</w:t>
      </w:r>
      <w:r w:rsidR="006E102D">
        <w:rPr>
          <w:rFonts w:hint="eastAsia"/>
        </w:rPr>
        <w:t>，</w:t>
      </w:r>
      <w:r w:rsidR="003F7150">
        <w:t>体现</w:t>
      </w:r>
      <w:r w:rsidR="00014574">
        <w:t>应有的</w:t>
      </w:r>
      <w:r w:rsidR="00D94525">
        <w:rPr>
          <w:rFonts w:hint="eastAsia"/>
        </w:rPr>
        <w:t>行业价值和社会</w:t>
      </w:r>
      <w:r w:rsidR="00B90437">
        <w:t>价值</w:t>
      </w:r>
      <w:r w:rsidR="00014574">
        <w:rPr>
          <w:rFonts w:hint="eastAsia"/>
        </w:rPr>
        <w:t>。</w:t>
      </w:r>
    </w:p>
    <w:p w:rsidR="00015C49" w:rsidRPr="00015C49" w:rsidRDefault="00015C49" w:rsidP="009C5F82">
      <w:pPr>
        <w:tabs>
          <w:tab w:val="left" w:pos="6521"/>
        </w:tabs>
      </w:pPr>
    </w:p>
    <w:p w:rsidR="009E4291" w:rsidRDefault="00B90437" w:rsidP="00B90437">
      <w:r w:rsidRPr="006E3DA8">
        <w:rPr>
          <w:b/>
        </w:rPr>
        <w:t>1、</w:t>
      </w:r>
      <w:r w:rsidRPr="009F6C5A">
        <w:rPr>
          <w:b/>
        </w:rPr>
        <w:t>对象：</w:t>
      </w:r>
      <w:r w:rsidR="009C5F82">
        <w:t>活体参展商</w:t>
      </w:r>
      <w:r>
        <w:t>繁育犬、猫</w:t>
      </w:r>
      <w:proofErr w:type="gramStart"/>
      <w:r>
        <w:t>舍</w:t>
      </w:r>
      <w:r w:rsidR="00EB1615">
        <w:rPr>
          <w:rFonts w:hint="eastAsia"/>
        </w:rPr>
        <w:t>及其</w:t>
      </w:r>
      <w:proofErr w:type="gramEnd"/>
      <w:r w:rsidR="00EB1615">
        <w:rPr>
          <w:rFonts w:hint="eastAsia"/>
        </w:rPr>
        <w:t>他</w:t>
      </w:r>
      <w:r w:rsidR="00D240A6">
        <w:t>活体</w:t>
      </w:r>
      <w:r w:rsidR="0039357F">
        <w:t>商家</w:t>
      </w:r>
      <w:r w:rsidR="0039357F">
        <w:rPr>
          <w:rFonts w:hint="eastAsia"/>
        </w:rPr>
        <w:t>。</w:t>
      </w:r>
    </w:p>
    <w:p w:rsidR="00B90437" w:rsidRDefault="00B90437" w:rsidP="00B90437">
      <w:r w:rsidRPr="006E3DA8">
        <w:rPr>
          <w:b/>
        </w:rPr>
        <w:t>2</w:t>
      </w:r>
      <w:r w:rsidR="00281F68" w:rsidRPr="006E3DA8">
        <w:rPr>
          <w:b/>
        </w:rPr>
        <w:t>、</w:t>
      </w:r>
      <w:r w:rsidR="00281F68" w:rsidRPr="009F6C5A">
        <w:rPr>
          <w:b/>
        </w:rPr>
        <w:t>活体犬、猫</w:t>
      </w:r>
      <w:r w:rsidR="009C5F82">
        <w:rPr>
          <w:rFonts w:hint="eastAsia"/>
          <w:b/>
        </w:rPr>
        <w:t>及其他活体</w:t>
      </w:r>
      <w:r w:rsidR="00281F68" w:rsidRPr="009F6C5A">
        <w:rPr>
          <w:b/>
        </w:rPr>
        <w:t>参展规则</w:t>
      </w:r>
      <w:r w:rsidRPr="009F6C5A">
        <w:rPr>
          <w:b/>
        </w:rPr>
        <w:t>说明：</w:t>
      </w:r>
      <w:r w:rsidR="00C4345A">
        <w:t>展会期间售卖</w:t>
      </w:r>
      <w:r w:rsidR="009C5F82">
        <w:rPr>
          <w:rFonts w:hint="eastAsia"/>
        </w:rPr>
        <w:t>的</w:t>
      </w:r>
      <w:r w:rsidR="00C4345A">
        <w:t>犬</w:t>
      </w:r>
      <w:r w:rsidR="009C5F82">
        <w:t>、猫</w:t>
      </w:r>
      <w:r w:rsidR="00C4345A">
        <w:t>须注射芯片。</w:t>
      </w:r>
      <w:r w:rsidR="009C5F82">
        <w:t>须经过</w:t>
      </w:r>
      <w:r w:rsidR="008D124A">
        <w:t>完整免疫</w:t>
      </w:r>
      <w:r w:rsidR="008D124A">
        <w:rPr>
          <w:rFonts w:hint="eastAsia"/>
        </w:rPr>
        <w:t>后，</w:t>
      </w:r>
      <w:r>
        <w:t>每只犬、猫必须由有免疫资格机构开具的免疫证明</w:t>
      </w:r>
      <w:r w:rsidR="009C5F82">
        <w:rPr>
          <w:rFonts w:hint="eastAsia"/>
        </w:rPr>
        <w:t>才可交易</w:t>
      </w:r>
      <w:r>
        <w:t>。</w:t>
      </w:r>
      <w:r w:rsidR="006E102D">
        <w:rPr>
          <w:rFonts w:hint="eastAsia"/>
        </w:rPr>
        <w:t>并且</w:t>
      </w:r>
      <w:r w:rsidR="008D124A">
        <w:rPr>
          <w:rFonts w:hint="eastAsia"/>
        </w:rPr>
        <w:t>由</w:t>
      </w:r>
      <w:r w:rsidR="00C00945">
        <w:rPr>
          <w:rFonts w:hint="eastAsia"/>
        </w:rPr>
        <w:t>宠物</w:t>
      </w:r>
      <w:r>
        <w:t>医院、犬、猫舍驻场或具有兽医资格</w:t>
      </w:r>
      <w:r w:rsidR="00C00945">
        <w:rPr>
          <w:rFonts w:hint="eastAsia"/>
        </w:rPr>
        <w:t>的</w:t>
      </w:r>
      <w:r w:rsidR="00C00945">
        <w:t>兽医开具的免疫证明</w:t>
      </w:r>
      <w:r w:rsidR="00C00945">
        <w:rPr>
          <w:rFonts w:hint="eastAsia"/>
        </w:rPr>
        <w:t>，须</w:t>
      </w:r>
      <w:r w:rsidR="008D124A">
        <w:t>清晰填写每次免疫日期、驱虫日期、品种、生日、性别、毛色等信息</w:t>
      </w:r>
      <w:r w:rsidR="008D124A">
        <w:rPr>
          <w:rFonts w:hint="eastAsia"/>
        </w:rPr>
        <w:t>，然后</w:t>
      </w:r>
      <w:r>
        <w:t>同活体一起交付给宠物购买者。没有完成疫苗</w:t>
      </w:r>
      <w:r w:rsidR="00C00945">
        <w:rPr>
          <w:rFonts w:hint="eastAsia"/>
        </w:rPr>
        <w:t>或少于</w:t>
      </w:r>
      <w:r w:rsidR="00C00945">
        <w:t>两次免疫注射的犬、猫</w:t>
      </w:r>
      <w:r>
        <w:t>只能通过预购方式，</w:t>
      </w:r>
      <w:r w:rsidR="00C00945">
        <w:rPr>
          <w:rFonts w:hint="eastAsia"/>
        </w:rPr>
        <w:t>即</w:t>
      </w:r>
      <w:r>
        <w:t>先</w:t>
      </w:r>
      <w:r w:rsidR="00C00945">
        <w:rPr>
          <w:rFonts w:hint="eastAsia"/>
        </w:rPr>
        <w:t>支付</w:t>
      </w:r>
      <w:r>
        <w:t>定金或全款支付。待</w:t>
      </w:r>
      <w:r w:rsidR="008D124A">
        <w:rPr>
          <w:rFonts w:hint="eastAsia"/>
        </w:rPr>
        <w:t>完成</w:t>
      </w:r>
      <w:r w:rsidR="00C00945">
        <w:rPr>
          <w:rFonts w:hint="eastAsia"/>
        </w:rPr>
        <w:t>宠物</w:t>
      </w:r>
      <w:r>
        <w:t>免疫要求后，</w:t>
      </w:r>
      <w:r w:rsidR="00C00945">
        <w:rPr>
          <w:rFonts w:hint="eastAsia"/>
        </w:rPr>
        <w:t>才可</w:t>
      </w:r>
      <w:r w:rsidR="00C00945">
        <w:t>交付给</w:t>
      </w:r>
      <w:r w:rsidR="00B71228">
        <w:rPr>
          <w:rFonts w:hint="eastAsia"/>
        </w:rPr>
        <w:t>购买方</w:t>
      </w:r>
      <w:r>
        <w:t>。</w:t>
      </w:r>
      <w:r w:rsidR="008D124A">
        <w:rPr>
          <w:rFonts w:hint="eastAsia"/>
        </w:rPr>
        <w:t>并且</w:t>
      </w:r>
      <w:r>
        <w:t>由协会成立的第三方担保平台“蜀宠”</w:t>
      </w:r>
      <w:r w:rsidR="008D124A">
        <w:t>收取所有活体交易金额</w:t>
      </w:r>
      <w:r w:rsidR="008D124A">
        <w:rPr>
          <w:rFonts w:hint="eastAsia"/>
        </w:rPr>
        <w:t>，</w:t>
      </w:r>
      <w:r>
        <w:t>过承保期后，由协会第三方担保平台，</w:t>
      </w:r>
      <w:r w:rsidR="006E102D">
        <w:rPr>
          <w:rFonts w:hint="eastAsia"/>
        </w:rPr>
        <w:t>将</w:t>
      </w:r>
      <w:r>
        <w:t>相应的活</w:t>
      </w:r>
      <w:r w:rsidR="008D124A">
        <w:rPr>
          <w:rFonts w:hint="eastAsia"/>
        </w:rPr>
        <w:t>体交易款项转入相应的活体展商账户。</w:t>
      </w:r>
    </w:p>
    <w:p w:rsidR="00B90437" w:rsidRDefault="00281F68" w:rsidP="009F6C5A">
      <w:pPr>
        <w:pStyle w:val="a5"/>
        <w:numPr>
          <w:ilvl w:val="0"/>
          <w:numId w:val="1"/>
        </w:numPr>
        <w:ind w:firstLineChars="0"/>
      </w:pPr>
      <w:r w:rsidRPr="009F6C5A">
        <w:rPr>
          <w:rFonts w:hint="eastAsia"/>
          <w:b/>
        </w:rPr>
        <w:t>出售犬、猫舍</w:t>
      </w:r>
      <w:r w:rsidR="008D124A">
        <w:rPr>
          <w:rFonts w:hint="eastAsia"/>
          <w:b/>
        </w:rPr>
        <w:t>商家的</w:t>
      </w:r>
      <w:r w:rsidRPr="009F6C5A">
        <w:rPr>
          <w:rFonts w:hint="eastAsia"/>
          <w:b/>
        </w:rPr>
        <w:t>义务：</w:t>
      </w:r>
      <w:r>
        <w:rPr>
          <w:rFonts w:hint="eastAsia"/>
        </w:rPr>
        <w:t>出售活体</w:t>
      </w:r>
      <w:r w:rsidR="008D124A">
        <w:rPr>
          <w:rFonts w:hint="eastAsia"/>
        </w:rPr>
        <w:t>给购买者后</w:t>
      </w:r>
      <w:r w:rsidR="00B90437">
        <w:rPr>
          <w:rFonts w:hint="eastAsia"/>
        </w:rPr>
        <w:t>应积极做好跟踪售后</w:t>
      </w:r>
      <w:r w:rsidR="008D124A">
        <w:rPr>
          <w:rFonts w:hint="eastAsia"/>
        </w:rPr>
        <w:t>服务，</w:t>
      </w:r>
      <w:r w:rsidR="00B90437">
        <w:rPr>
          <w:rFonts w:hint="eastAsia"/>
        </w:rPr>
        <w:t>了解宠物状况，做好跟踪指导，保证到新家的顺利过渡。</w:t>
      </w:r>
    </w:p>
    <w:p w:rsidR="009F6C5A" w:rsidRPr="00BE7416" w:rsidRDefault="00B90437" w:rsidP="00BE7416">
      <w:pPr>
        <w:pStyle w:val="a5"/>
        <w:numPr>
          <w:ilvl w:val="0"/>
          <w:numId w:val="1"/>
        </w:numPr>
        <w:ind w:firstLineChars="0"/>
        <w:rPr>
          <w:b/>
        </w:rPr>
      </w:pPr>
      <w:r w:rsidRPr="009F6C5A">
        <w:rPr>
          <w:rFonts w:hint="eastAsia"/>
          <w:b/>
        </w:rPr>
        <w:t>承保传染病范围</w:t>
      </w:r>
      <w:r w:rsidR="00BE7416">
        <w:rPr>
          <w:rFonts w:hint="eastAsia"/>
          <w:b/>
        </w:rPr>
        <w:t>：</w:t>
      </w:r>
      <w:r w:rsidR="00D7291B" w:rsidRPr="00BE7416">
        <w:rPr>
          <w:b/>
        </w:rPr>
        <w:t>a、</w:t>
      </w:r>
      <w:r w:rsidR="0039482F">
        <w:rPr>
          <w:rFonts w:hint="eastAsia"/>
        </w:rPr>
        <w:t>犬：犬</w:t>
      </w:r>
      <w:proofErr w:type="gramStart"/>
      <w:r w:rsidR="0039482F">
        <w:rPr>
          <w:rFonts w:hint="eastAsia"/>
        </w:rPr>
        <w:t>瘟</w:t>
      </w:r>
      <w:proofErr w:type="gramEnd"/>
      <w:r w:rsidR="0039482F">
        <w:rPr>
          <w:rFonts w:hint="eastAsia"/>
        </w:rPr>
        <w:t>热病毒病、犬细小病毒病；</w:t>
      </w:r>
      <w:r>
        <w:rPr>
          <w:rFonts w:hint="eastAsia"/>
        </w:rPr>
        <w:t>猫：猫</w:t>
      </w:r>
      <w:proofErr w:type="gramStart"/>
      <w:r>
        <w:rPr>
          <w:rFonts w:hint="eastAsia"/>
        </w:rPr>
        <w:t>瘟</w:t>
      </w:r>
      <w:proofErr w:type="gramEnd"/>
      <w:r>
        <w:rPr>
          <w:rFonts w:hint="eastAsia"/>
        </w:rPr>
        <w:t>。</w:t>
      </w:r>
      <w:r w:rsidR="00D7291B">
        <w:rPr>
          <w:rFonts w:hint="eastAsia"/>
        </w:rPr>
        <w:t>承保时间：</w:t>
      </w:r>
      <w:r w:rsidR="00D7291B">
        <w:t>15</w:t>
      </w:r>
      <w:r w:rsidR="0039482F">
        <w:t>天</w:t>
      </w:r>
      <w:r w:rsidR="0039482F">
        <w:rPr>
          <w:rFonts w:hint="eastAsia"/>
        </w:rPr>
        <w:t>。</w:t>
      </w:r>
    </w:p>
    <w:p w:rsidR="009F6C5A" w:rsidRPr="00BE7416" w:rsidRDefault="00D7291B" w:rsidP="00BE7416">
      <w:pPr>
        <w:pStyle w:val="a5"/>
        <w:ind w:left="480" w:firstLineChars="0" w:firstLine="0"/>
        <w:rPr>
          <w:b/>
        </w:rPr>
      </w:pPr>
      <w:r w:rsidRPr="009F6C5A">
        <w:rPr>
          <w:b/>
        </w:rPr>
        <w:t>b、</w:t>
      </w:r>
      <w:r w:rsidR="0039482F">
        <w:rPr>
          <w:rFonts w:hint="eastAsia"/>
        </w:rPr>
        <w:t>犬、猫</w:t>
      </w:r>
      <w:r>
        <w:rPr>
          <w:rFonts w:hint="eastAsia"/>
        </w:rPr>
        <w:t>到</w:t>
      </w:r>
      <w:r w:rsidR="0039482F">
        <w:rPr>
          <w:rFonts w:hint="eastAsia"/>
        </w:rPr>
        <w:t>购买者</w:t>
      </w:r>
      <w:r>
        <w:rPr>
          <w:rFonts w:hint="eastAsia"/>
        </w:rPr>
        <w:t>手中</w:t>
      </w:r>
      <w:r>
        <w:t>3天内，</w:t>
      </w:r>
      <w:proofErr w:type="gramStart"/>
      <w:r>
        <w:rPr>
          <w:rFonts w:hint="eastAsia"/>
        </w:rPr>
        <w:t>非</w:t>
      </w:r>
      <w:r>
        <w:t>购</w:t>
      </w:r>
      <w:r w:rsidR="00B71228">
        <w:rPr>
          <w:rFonts w:hint="eastAsia"/>
        </w:rPr>
        <w:t>买</w:t>
      </w:r>
      <w:proofErr w:type="gramEnd"/>
      <w:r w:rsidR="00B71228">
        <w:rPr>
          <w:rFonts w:hint="eastAsia"/>
        </w:rPr>
        <w:t>方</w:t>
      </w:r>
      <w:r>
        <w:t>原因</w:t>
      </w:r>
      <w:r>
        <w:rPr>
          <w:rFonts w:hint="eastAsia"/>
        </w:rPr>
        <w:t>引起的</w:t>
      </w:r>
      <w:r>
        <w:t>任何严重状况，比如</w:t>
      </w:r>
      <w:r>
        <w:rPr>
          <w:rFonts w:hint="eastAsia"/>
        </w:rPr>
        <w:t>：</w:t>
      </w:r>
      <w:r w:rsidR="00015C49">
        <w:t>腹泻、呕吐、不进食等状况</w:t>
      </w:r>
      <w:r w:rsidR="00015C49">
        <w:rPr>
          <w:rFonts w:hint="eastAsia"/>
        </w:rPr>
        <w:t>，</w:t>
      </w:r>
      <w:r w:rsidR="00015C49">
        <w:t>或</w:t>
      </w:r>
      <w:r>
        <w:t>不明原因</w:t>
      </w:r>
      <w:r w:rsidR="00015C49">
        <w:rPr>
          <w:rFonts w:hint="eastAsia"/>
        </w:rPr>
        <w:t>等</w:t>
      </w:r>
      <w:r w:rsidR="00015C49">
        <w:t>引起的死亡</w:t>
      </w:r>
      <w:r>
        <w:t>，</w:t>
      </w:r>
      <w:r w:rsidR="00B71228">
        <w:rPr>
          <w:rFonts w:hint="eastAsia"/>
        </w:rPr>
        <w:t>购买方</w:t>
      </w:r>
      <w:r>
        <w:t>提出退、换、</w:t>
      </w:r>
      <w:r w:rsidR="0039482F">
        <w:rPr>
          <w:rFonts w:hint="eastAsia"/>
        </w:rPr>
        <w:t>补偿</w:t>
      </w:r>
      <w:r>
        <w:t>同</w:t>
      </w:r>
      <w:r w:rsidR="0039482F">
        <w:rPr>
          <w:rFonts w:hint="eastAsia"/>
        </w:rPr>
        <w:t>等</w:t>
      </w:r>
      <w:r>
        <w:t>价值宠物</w:t>
      </w:r>
      <w:r w:rsidR="0039482F">
        <w:rPr>
          <w:rFonts w:hint="eastAsia"/>
        </w:rPr>
        <w:t>的</w:t>
      </w:r>
      <w:r w:rsidR="0039482F">
        <w:t>要求</w:t>
      </w:r>
      <w:r>
        <w:t>，犬</w:t>
      </w:r>
      <w:r w:rsidR="0039482F">
        <w:rPr>
          <w:rFonts w:hint="eastAsia"/>
        </w:rPr>
        <w:t>舍</w:t>
      </w:r>
      <w:r>
        <w:t>、</w:t>
      </w:r>
      <w:proofErr w:type="gramStart"/>
      <w:r>
        <w:t>猫舍应无条件</w:t>
      </w:r>
      <w:proofErr w:type="gramEnd"/>
      <w:r>
        <w:t>退、换、补。所产生运输费用由购买方承担。</w:t>
      </w:r>
    </w:p>
    <w:p w:rsidR="009F6C5A" w:rsidRDefault="00D7291B" w:rsidP="009F6C5A">
      <w:pPr>
        <w:pStyle w:val="a5"/>
        <w:ind w:left="480" w:firstLineChars="0" w:firstLine="0"/>
      </w:pPr>
      <w:r>
        <w:rPr>
          <w:rFonts w:hint="eastAsia"/>
        </w:rPr>
        <w:lastRenderedPageBreak/>
        <w:t>注：换、补的活体承保范围与出售</w:t>
      </w:r>
      <w:r w:rsidR="0039482F">
        <w:rPr>
          <w:rFonts w:hint="eastAsia"/>
        </w:rPr>
        <w:t>时</w:t>
      </w:r>
      <w:r>
        <w:rPr>
          <w:rFonts w:hint="eastAsia"/>
        </w:rPr>
        <w:t>相同。</w:t>
      </w:r>
    </w:p>
    <w:p w:rsidR="00D7291B" w:rsidRDefault="00D7291B" w:rsidP="009F6C5A">
      <w:pPr>
        <w:pStyle w:val="a5"/>
        <w:numPr>
          <w:ilvl w:val="0"/>
          <w:numId w:val="1"/>
        </w:numPr>
        <w:ind w:firstLineChars="0"/>
      </w:pPr>
      <w:r w:rsidRPr="009F6C5A">
        <w:rPr>
          <w:rFonts w:hint="eastAsia"/>
          <w:b/>
        </w:rPr>
        <w:t>犬、猫舍承保责任：</w:t>
      </w:r>
      <w:r w:rsidR="0039482F" w:rsidRPr="0039482F">
        <w:rPr>
          <w:rFonts w:hint="eastAsia"/>
        </w:rPr>
        <w:t>若在</w:t>
      </w:r>
      <w:r>
        <w:rPr>
          <w:rFonts w:hint="eastAsia"/>
        </w:rPr>
        <w:t>承保</w:t>
      </w:r>
      <w:r w:rsidR="0039482F">
        <w:rPr>
          <w:rFonts w:hint="eastAsia"/>
        </w:rPr>
        <w:t>期间出现的</w:t>
      </w:r>
      <w:r>
        <w:rPr>
          <w:rFonts w:hint="eastAsia"/>
        </w:rPr>
        <w:t>问题</w:t>
      </w:r>
      <w:r>
        <w:t>，由有资质宠物医疗单位开具证明</w:t>
      </w:r>
      <w:r>
        <w:rPr>
          <w:rFonts w:hint="eastAsia"/>
        </w:rPr>
        <w:t>，由四川省宠物协会投诉及纠纷处理小组界定事实</w:t>
      </w:r>
      <w:r w:rsidR="00E51D55">
        <w:rPr>
          <w:rFonts w:hint="eastAsia"/>
        </w:rPr>
        <w:t>后</w:t>
      </w:r>
      <w:r>
        <w:t>。购买方有权要求退</w:t>
      </w:r>
      <w:r w:rsidR="0039482F">
        <w:rPr>
          <w:rFonts w:hint="eastAsia"/>
        </w:rPr>
        <w:t>、</w:t>
      </w:r>
      <w:r>
        <w:t>换。犬</w:t>
      </w:r>
      <w:r w:rsidR="0039482F">
        <w:rPr>
          <w:rFonts w:hint="eastAsia"/>
        </w:rPr>
        <w:t>舍、</w:t>
      </w:r>
      <w:r>
        <w:t>猫</w:t>
      </w:r>
      <w:proofErr w:type="gramStart"/>
      <w:r>
        <w:t>舍配合退</w:t>
      </w:r>
      <w:proofErr w:type="gramEnd"/>
      <w:r w:rsidR="0039482F">
        <w:rPr>
          <w:rFonts w:hint="eastAsia"/>
        </w:rPr>
        <w:t>、</w:t>
      </w:r>
      <w:r>
        <w:t>换，或</w:t>
      </w:r>
      <w:proofErr w:type="gramStart"/>
      <w:r>
        <w:t>经</w:t>
      </w:r>
      <w:r w:rsidR="0039482F">
        <w:rPr>
          <w:rFonts w:hint="eastAsia"/>
        </w:rPr>
        <w:t>购买</w:t>
      </w:r>
      <w:proofErr w:type="gramEnd"/>
      <w:r w:rsidR="0039482F">
        <w:rPr>
          <w:rFonts w:hint="eastAsia"/>
        </w:rPr>
        <w:t>方和犬舍、猫舍</w:t>
      </w:r>
      <w:r>
        <w:t>协商配合医疗事宜。</w:t>
      </w:r>
      <w:r>
        <w:rPr>
          <w:rFonts w:hint="eastAsia"/>
        </w:rPr>
        <w:t>但</w:t>
      </w:r>
      <w:r>
        <w:t>产生</w:t>
      </w:r>
      <w:r w:rsidR="0039482F">
        <w:rPr>
          <w:rFonts w:hint="eastAsia"/>
        </w:rPr>
        <w:t>的</w:t>
      </w:r>
      <w:r>
        <w:rPr>
          <w:rFonts w:hint="eastAsia"/>
        </w:rPr>
        <w:t>运输</w:t>
      </w:r>
      <w:r>
        <w:t>费</w:t>
      </w:r>
      <w:r>
        <w:rPr>
          <w:rFonts w:hint="eastAsia"/>
        </w:rPr>
        <w:t>用</w:t>
      </w:r>
      <w:r>
        <w:t>均由</w:t>
      </w:r>
      <w:bookmarkStart w:id="0" w:name="_GoBack"/>
      <w:bookmarkEnd w:id="0"/>
      <w:r>
        <w:t>购买方承担。</w:t>
      </w:r>
    </w:p>
    <w:p w:rsidR="00B90437" w:rsidRDefault="00B90437" w:rsidP="00B90437">
      <w:r w:rsidRPr="006E3DA8">
        <w:rPr>
          <w:b/>
        </w:rPr>
        <w:t>3、填写参展信息时列明品种、毛色信息；每家犬舍展示或经销犬种不得超过5个品种；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2848"/>
        <w:gridCol w:w="4032"/>
      </w:tblGrid>
      <w:tr w:rsidR="00646039" w:rsidRPr="006E3DA8" w:rsidTr="00646039">
        <w:trPr>
          <w:trHeight w:val="300"/>
        </w:trPr>
        <w:tc>
          <w:tcPr>
            <w:tcW w:w="780" w:type="dxa"/>
          </w:tcPr>
          <w:p w:rsidR="00646039" w:rsidRPr="006E3DA8" w:rsidRDefault="00646039" w:rsidP="00646039">
            <w:r w:rsidRPr="006E3DA8">
              <w:rPr>
                <w:rFonts w:hint="eastAsia"/>
              </w:rPr>
              <w:t>序号</w:t>
            </w:r>
          </w:p>
        </w:tc>
        <w:tc>
          <w:tcPr>
            <w:tcW w:w="2848" w:type="dxa"/>
          </w:tcPr>
          <w:p w:rsidR="00646039" w:rsidRPr="006E3DA8" w:rsidRDefault="00646039" w:rsidP="00646039">
            <w:pPr>
              <w:ind w:left="50"/>
            </w:pPr>
            <w:r w:rsidRPr="006E3DA8">
              <w:rPr>
                <w:rFonts w:hint="eastAsia"/>
              </w:rPr>
              <w:t>品种</w:t>
            </w:r>
          </w:p>
        </w:tc>
        <w:tc>
          <w:tcPr>
            <w:tcW w:w="4032" w:type="dxa"/>
          </w:tcPr>
          <w:p w:rsidR="00646039" w:rsidRPr="006E3DA8" w:rsidRDefault="00646039" w:rsidP="00646039">
            <w:r w:rsidRPr="006E3DA8">
              <w:rPr>
                <w:rFonts w:hint="eastAsia"/>
              </w:rPr>
              <w:t>毛色</w:t>
            </w:r>
          </w:p>
        </w:tc>
      </w:tr>
      <w:tr w:rsidR="00646039" w:rsidRPr="006E3DA8" w:rsidTr="00646039">
        <w:trPr>
          <w:trHeight w:val="310"/>
        </w:trPr>
        <w:tc>
          <w:tcPr>
            <w:tcW w:w="780" w:type="dxa"/>
          </w:tcPr>
          <w:p w:rsidR="00646039" w:rsidRPr="006E3DA8" w:rsidRDefault="00646039" w:rsidP="00B90437">
            <w:r w:rsidRPr="006E3DA8">
              <w:rPr>
                <w:rFonts w:hint="eastAsia"/>
              </w:rPr>
              <w:t>1</w:t>
            </w:r>
          </w:p>
        </w:tc>
        <w:tc>
          <w:tcPr>
            <w:tcW w:w="2848" w:type="dxa"/>
          </w:tcPr>
          <w:p w:rsidR="00646039" w:rsidRPr="006E3DA8" w:rsidRDefault="00646039" w:rsidP="00B90437"/>
        </w:tc>
        <w:tc>
          <w:tcPr>
            <w:tcW w:w="4032" w:type="dxa"/>
          </w:tcPr>
          <w:p w:rsidR="00646039" w:rsidRPr="006E3DA8" w:rsidRDefault="00646039" w:rsidP="00B90437"/>
        </w:tc>
      </w:tr>
      <w:tr w:rsidR="00646039" w:rsidRPr="006E3DA8" w:rsidTr="00646039">
        <w:trPr>
          <w:trHeight w:val="280"/>
        </w:trPr>
        <w:tc>
          <w:tcPr>
            <w:tcW w:w="780" w:type="dxa"/>
          </w:tcPr>
          <w:p w:rsidR="00646039" w:rsidRPr="006E3DA8" w:rsidRDefault="00646039" w:rsidP="00B90437">
            <w:r w:rsidRPr="006E3DA8">
              <w:rPr>
                <w:rFonts w:hint="eastAsia"/>
              </w:rPr>
              <w:t>2</w:t>
            </w:r>
          </w:p>
        </w:tc>
        <w:tc>
          <w:tcPr>
            <w:tcW w:w="2848" w:type="dxa"/>
          </w:tcPr>
          <w:p w:rsidR="00646039" w:rsidRPr="006E3DA8" w:rsidRDefault="00646039" w:rsidP="00B90437"/>
        </w:tc>
        <w:tc>
          <w:tcPr>
            <w:tcW w:w="4032" w:type="dxa"/>
          </w:tcPr>
          <w:p w:rsidR="00646039" w:rsidRPr="006E3DA8" w:rsidRDefault="00646039" w:rsidP="00B90437"/>
        </w:tc>
      </w:tr>
      <w:tr w:rsidR="00646039" w:rsidRPr="006E3DA8" w:rsidTr="00646039">
        <w:trPr>
          <w:trHeight w:val="290"/>
        </w:trPr>
        <w:tc>
          <w:tcPr>
            <w:tcW w:w="780" w:type="dxa"/>
          </w:tcPr>
          <w:p w:rsidR="00646039" w:rsidRPr="006E3DA8" w:rsidRDefault="00646039" w:rsidP="00B90437">
            <w:r w:rsidRPr="006E3DA8">
              <w:rPr>
                <w:rFonts w:hint="eastAsia"/>
              </w:rPr>
              <w:t>3</w:t>
            </w:r>
          </w:p>
        </w:tc>
        <w:tc>
          <w:tcPr>
            <w:tcW w:w="2848" w:type="dxa"/>
          </w:tcPr>
          <w:p w:rsidR="00646039" w:rsidRPr="006E3DA8" w:rsidRDefault="00646039" w:rsidP="00B90437"/>
        </w:tc>
        <w:tc>
          <w:tcPr>
            <w:tcW w:w="4032" w:type="dxa"/>
          </w:tcPr>
          <w:p w:rsidR="00646039" w:rsidRPr="006E3DA8" w:rsidRDefault="00646039" w:rsidP="00B90437"/>
        </w:tc>
      </w:tr>
      <w:tr w:rsidR="00646039" w:rsidRPr="006E3DA8" w:rsidTr="00646039">
        <w:trPr>
          <w:trHeight w:val="260"/>
        </w:trPr>
        <w:tc>
          <w:tcPr>
            <w:tcW w:w="780" w:type="dxa"/>
          </w:tcPr>
          <w:p w:rsidR="00646039" w:rsidRPr="006E3DA8" w:rsidRDefault="00646039" w:rsidP="00B90437">
            <w:r w:rsidRPr="006E3DA8">
              <w:rPr>
                <w:rFonts w:hint="eastAsia"/>
              </w:rPr>
              <w:t>4</w:t>
            </w:r>
          </w:p>
        </w:tc>
        <w:tc>
          <w:tcPr>
            <w:tcW w:w="2848" w:type="dxa"/>
          </w:tcPr>
          <w:p w:rsidR="00646039" w:rsidRPr="006E3DA8" w:rsidRDefault="00646039" w:rsidP="00B90437"/>
        </w:tc>
        <w:tc>
          <w:tcPr>
            <w:tcW w:w="4032" w:type="dxa"/>
          </w:tcPr>
          <w:p w:rsidR="00646039" w:rsidRPr="006E3DA8" w:rsidRDefault="00646039" w:rsidP="00B90437"/>
        </w:tc>
      </w:tr>
      <w:tr w:rsidR="00646039" w:rsidRPr="006E3DA8" w:rsidTr="00646039">
        <w:trPr>
          <w:trHeight w:val="273"/>
        </w:trPr>
        <w:tc>
          <w:tcPr>
            <w:tcW w:w="780" w:type="dxa"/>
          </w:tcPr>
          <w:p w:rsidR="00646039" w:rsidRPr="006E3DA8" w:rsidRDefault="00646039" w:rsidP="00B90437">
            <w:r w:rsidRPr="006E3DA8">
              <w:rPr>
                <w:rFonts w:hint="eastAsia"/>
              </w:rPr>
              <w:t>5</w:t>
            </w:r>
          </w:p>
        </w:tc>
        <w:tc>
          <w:tcPr>
            <w:tcW w:w="2848" w:type="dxa"/>
          </w:tcPr>
          <w:p w:rsidR="00646039" w:rsidRPr="006E3DA8" w:rsidRDefault="00646039" w:rsidP="00B90437"/>
        </w:tc>
        <w:tc>
          <w:tcPr>
            <w:tcW w:w="4032" w:type="dxa"/>
          </w:tcPr>
          <w:p w:rsidR="00646039" w:rsidRPr="006E3DA8" w:rsidRDefault="00646039" w:rsidP="00B90437"/>
        </w:tc>
      </w:tr>
    </w:tbl>
    <w:p w:rsidR="006E3DA8" w:rsidRDefault="00B90437" w:rsidP="00B90437">
      <w:r>
        <w:rPr>
          <w:rFonts w:hint="eastAsia"/>
        </w:rPr>
        <w:t> </w:t>
      </w:r>
    </w:p>
    <w:p w:rsidR="00CE415B" w:rsidRDefault="00CE415B" w:rsidP="00B90437"/>
    <w:p w:rsidR="007C520A" w:rsidRPr="006E3DA8" w:rsidRDefault="006E3DA8" w:rsidP="006E3DA8">
      <w:pPr>
        <w:spacing w:line="240" w:lineRule="atLeast"/>
        <w:rPr>
          <w:b/>
        </w:rPr>
      </w:pPr>
      <w:r w:rsidRPr="006E3DA8">
        <w:rPr>
          <w:rFonts w:hint="eastAsia"/>
          <w:b/>
        </w:rPr>
        <w:t>参展公司盖章</w:t>
      </w:r>
      <w:r w:rsidR="00085767">
        <w:rPr>
          <w:rFonts w:hint="eastAsia"/>
          <w:b/>
        </w:rPr>
        <w:t>：</w:t>
      </w:r>
      <w:r w:rsidRPr="006E3DA8">
        <w:rPr>
          <w:rFonts w:hint="eastAsia"/>
          <w:b/>
        </w:rPr>
        <w:t xml:space="preserve">                       </w:t>
      </w:r>
      <w:r w:rsidRPr="006E3DA8">
        <w:rPr>
          <w:b/>
        </w:rPr>
        <w:t xml:space="preserve">    </w:t>
      </w:r>
      <w:r>
        <w:rPr>
          <w:b/>
        </w:rPr>
        <w:t xml:space="preserve"> </w:t>
      </w:r>
      <w:r w:rsidR="007C520A">
        <w:rPr>
          <w:b/>
        </w:rPr>
        <w:t xml:space="preserve">  </w:t>
      </w:r>
      <w:r w:rsidR="00085767">
        <w:rPr>
          <w:b/>
        </w:rPr>
        <w:t xml:space="preserve">    </w:t>
      </w:r>
      <w:r w:rsidRPr="006E3DA8">
        <w:rPr>
          <w:b/>
        </w:rPr>
        <w:t>四川蜀宠宠物服务有限公司</w:t>
      </w:r>
    </w:p>
    <w:p w:rsidR="006E3DA8" w:rsidRPr="006E3DA8" w:rsidRDefault="006E3DA8" w:rsidP="00625272">
      <w:pPr>
        <w:spacing w:line="240" w:lineRule="atLeast"/>
        <w:ind w:firstLineChars="2400" w:firstLine="5042"/>
        <w:rPr>
          <w:b/>
        </w:rPr>
      </w:pPr>
      <w:r w:rsidRPr="006E3DA8">
        <w:rPr>
          <w:rFonts w:hint="eastAsia"/>
          <w:b/>
        </w:rPr>
        <w:t>电</w:t>
      </w:r>
      <w:r>
        <w:rPr>
          <w:rFonts w:hint="eastAsia"/>
          <w:b/>
        </w:rPr>
        <w:t xml:space="preserve">  </w:t>
      </w:r>
      <w:r w:rsidRPr="006E3DA8">
        <w:rPr>
          <w:rFonts w:hint="eastAsia"/>
          <w:b/>
        </w:rPr>
        <w:t>话：</w:t>
      </w:r>
      <w:r w:rsidR="00A41B99" w:rsidRPr="0094494E">
        <w:rPr>
          <w:rFonts w:ascii="宋体" w:hAnsi="宋体" w:hint="eastAsia"/>
          <w:b/>
          <w:spacing w:val="40"/>
        </w:rPr>
        <w:t>028</w:t>
      </w:r>
      <w:r w:rsidR="00A41B99">
        <w:rPr>
          <w:rFonts w:ascii="宋体" w:hAnsi="宋体" w:hint="eastAsia"/>
          <w:b/>
          <w:spacing w:val="40"/>
        </w:rPr>
        <w:t>-87189698</w:t>
      </w:r>
    </w:p>
    <w:p w:rsidR="006E3DA8" w:rsidRDefault="006E3DA8" w:rsidP="006E3DA8">
      <w:pPr>
        <w:spacing w:line="240" w:lineRule="atLeast"/>
        <w:rPr>
          <w:b/>
        </w:rPr>
      </w:pPr>
      <w:r w:rsidRPr="006E3DA8">
        <w:rPr>
          <w:rFonts w:hint="eastAsia"/>
          <w:b/>
        </w:rPr>
        <w:t>负责人签名：</w:t>
      </w:r>
      <w:r w:rsidR="00085767">
        <w:rPr>
          <w:rFonts w:hint="eastAsia"/>
          <w:b/>
        </w:rPr>
        <w:t xml:space="preserve">                                    </w:t>
      </w:r>
      <w:r w:rsidR="00085767" w:rsidRPr="006E3DA8">
        <w:rPr>
          <w:rFonts w:hint="eastAsia"/>
          <w:b/>
        </w:rPr>
        <w:t>地</w:t>
      </w:r>
      <w:r w:rsidR="00085767">
        <w:rPr>
          <w:rFonts w:hint="eastAsia"/>
          <w:b/>
        </w:rPr>
        <w:t xml:space="preserve">  </w:t>
      </w:r>
      <w:r w:rsidR="00085767" w:rsidRPr="006E3DA8">
        <w:rPr>
          <w:rFonts w:hint="eastAsia"/>
          <w:b/>
        </w:rPr>
        <w:t>址：</w:t>
      </w:r>
    </w:p>
    <w:p w:rsidR="006E3DA8" w:rsidRDefault="006E3DA8" w:rsidP="00625272">
      <w:pPr>
        <w:spacing w:line="240" w:lineRule="atLeast"/>
        <w:ind w:firstLineChars="2400" w:firstLine="5042"/>
        <w:rPr>
          <w:b/>
        </w:rPr>
      </w:pPr>
      <w:r w:rsidRPr="006E3DA8">
        <w:rPr>
          <w:rFonts w:hint="eastAsia"/>
          <w:b/>
        </w:rPr>
        <w:t>手</w:t>
      </w:r>
      <w:r>
        <w:rPr>
          <w:rFonts w:hint="eastAsia"/>
          <w:b/>
        </w:rPr>
        <w:t xml:space="preserve">  </w:t>
      </w:r>
      <w:r w:rsidRPr="006E3DA8">
        <w:rPr>
          <w:rFonts w:hint="eastAsia"/>
          <w:b/>
        </w:rPr>
        <w:t>机：</w:t>
      </w:r>
    </w:p>
    <w:p w:rsidR="006E3DA8" w:rsidRDefault="006E3DA8" w:rsidP="006E3DA8">
      <w:pPr>
        <w:spacing w:line="240" w:lineRule="atLeast"/>
        <w:rPr>
          <w:b/>
        </w:rPr>
      </w:pPr>
      <w:r>
        <w:rPr>
          <w:rFonts w:hint="eastAsia"/>
          <w:b/>
        </w:rPr>
        <w:t xml:space="preserve">                                  </w:t>
      </w:r>
      <w:r>
        <w:rPr>
          <w:b/>
        </w:rPr>
        <w:t xml:space="preserve">            </w:t>
      </w:r>
      <w:r w:rsidR="007C520A">
        <w:rPr>
          <w:b/>
        </w:rPr>
        <w:t xml:space="preserve">          </w:t>
      </w:r>
    </w:p>
    <w:p w:rsidR="006E3DA8" w:rsidRPr="006E3DA8" w:rsidRDefault="006E3DA8" w:rsidP="00625272">
      <w:pPr>
        <w:spacing w:line="240" w:lineRule="atLeast"/>
        <w:ind w:firstLineChars="2400" w:firstLine="5042"/>
        <w:rPr>
          <w:b/>
        </w:rPr>
      </w:pPr>
      <w:r w:rsidRPr="006E3DA8">
        <w:rPr>
          <w:rFonts w:hint="eastAsia"/>
          <w:b/>
        </w:rPr>
        <w:t>联系人：</w:t>
      </w:r>
    </w:p>
    <w:p w:rsidR="006E3DA8" w:rsidRPr="006E3DA8" w:rsidRDefault="006E3DA8" w:rsidP="006E3DA8">
      <w:pPr>
        <w:spacing w:line="240" w:lineRule="atLeast"/>
        <w:rPr>
          <w:b/>
        </w:rPr>
      </w:pPr>
      <w:r w:rsidRPr="006E3DA8">
        <w:rPr>
          <w:b/>
        </w:rPr>
        <w:t xml:space="preserve">    </w:t>
      </w:r>
      <w:r>
        <w:rPr>
          <w:b/>
        </w:rPr>
        <w:t xml:space="preserve"> </w:t>
      </w:r>
      <w:r w:rsidR="007C520A">
        <w:rPr>
          <w:b/>
        </w:rPr>
        <w:t xml:space="preserve">   </w:t>
      </w:r>
      <w:r w:rsidRPr="006E3DA8">
        <w:rPr>
          <w:b/>
        </w:rPr>
        <w:t>年   月    日</w:t>
      </w:r>
      <w:r w:rsidRPr="006E3DA8">
        <w:rPr>
          <w:rFonts w:hint="eastAsia"/>
          <w:b/>
        </w:rPr>
        <w:t xml:space="preserve">                           </w:t>
      </w:r>
      <w:r w:rsidR="007C520A">
        <w:rPr>
          <w:b/>
        </w:rPr>
        <w:t xml:space="preserve">           </w:t>
      </w:r>
      <w:r w:rsidRPr="006E3DA8">
        <w:rPr>
          <w:rFonts w:hint="eastAsia"/>
          <w:b/>
        </w:rPr>
        <w:t>年</w:t>
      </w:r>
      <w:r w:rsidRPr="006E3DA8">
        <w:rPr>
          <w:b/>
        </w:rPr>
        <w:t xml:space="preserve">    月    日</w:t>
      </w:r>
    </w:p>
    <w:sectPr w:rsidR="006E3DA8" w:rsidRPr="006E3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A9" w:rsidRDefault="00C571A9" w:rsidP="00FF0B63">
      <w:r>
        <w:separator/>
      </w:r>
    </w:p>
  </w:endnote>
  <w:endnote w:type="continuationSeparator" w:id="0">
    <w:p w:rsidR="00C571A9" w:rsidRDefault="00C571A9" w:rsidP="00FF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A9" w:rsidRDefault="00C571A9" w:rsidP="00FF0B63">
      <w:r>
        <w:separator/>
      </w:r>
    </w:p>
  </w:footnote>
  <w:footnote w:type="continuationSeparator" w:id="0">
    <w:p w:rsidR="00C571A9" w:rsidRDefault="00C571A9" w:rsidP="00FF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3B4"/>
    <w:multiLevelType w:val="hybridMultilevel"/>
    <w:tmpl w:val="9E8252CE"/>
    <w:lvl w:ilvl="0" w:tplc="0409000B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3C"/>
    <w:rsid w:val="00014574"/>
    <w:rsid w:val="00015C49"/>
    <w:rsid w:val="0003768C"/>
    <w:rsid w:val="00085767"/>
    <w:rsid w:val="00115E14"/>
    <w:rsid w:val="00121F56"/>
    <w:rsid w:val="001F2DEB"/>
    <w:rsid w:val="001F4A03"/>
    <w:rsid w:val="002217B8"/>
    <w:rsid w:val="00275628"/>
    <w:rsid w:val="00281F68"/>
    <w:rsid w:val="00336198"/>
    <w:rsid w:val="0035467C"/>
    <w:rsid w:val="00382A94"/>
    <w:rsid w:val="0039357F"/>
    <w:rsid w:val="0039482F"/>
    <w:rsid w:val="003F7150"/>
    <w:rsid w:val="004633C0"/>
    <w:rsid w:val="004A7F13"/>
    <w:rsid w:val="00514582"/>
    <w:rsid w:val="00616C01"/>
    <w:rsid w:val="00625272"/>
    <w:rsid w:val="00646039"/>
    <w:rsid w:val="006E102D"/>
    <w:rsid w:val="006E3DA8"/>
    <w:rsid w:val="00731E9D"/>
    <w:rsid w:val="007B6FCA"/>
    <w:rsid w:val="007C520A"/>
    <w:rsid w:val="007E45D1"/>
    <w:rsid w:val="008D124A"/>
    <w:rsid w:val="0090353C"/>
    <w:rsid w:val="00903F23"/>
    <w:rsid w:val="00947D9B"/>
    <w:rsid w:val="00961A33"/>
    <w:rsid w:val="009C5F82"/>
    <w:rsid w:val="009E4291"/>
    <w:rsid w:val="009F6C5A"/>
    <w:rsid w:val="00A07A5B"/>
    <w:rsid w:val="00A257DE"/>
    <w:rsid w:val="00A41B99"/>
    <w:rsid w:val="00B56572"/>
    <w:rsid w:val="00B71228"/>
    <w:rsid w:val="00B90437"/>
    <w:rsid w:val="00BB0839"/>
    <w:rsid w:val="00BC34C6"/>
    <w:rsid w:val="00BE7416"/>
    <w:rsid w:val="00C00945"/>
    <w:rsid w:val="00C07633"/>
    <w:rsid w:val="00C206D5"/>
    <w:rsid w:val="00C4345A"/>
    <w:rsid w:val="00C571A9"/>
    <w:rsid w:val="00CC222F"/>
    <w:rsid w:val="00CE415B"/>
    <w:rsid w:val="00D240A6"/>
    <w:rsid w:val="00D7291B"/>
    <w:rsid w:val="00D94525"/>
    <w:rsid w:val="00E51D55"/>
    <w:rsid w:val="00EA6D0A"/>
    <w:rsid w:val="00EB1615"/>
    <w:rsid w:val="00F45E4B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74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B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B63"/>
    <w:rPr>
      <w:sz w:val="18"/>
      <w:szCs w:val="18"/>
    </w:rPr>
  </w:style>
  <w:style w:type="paragraph" w:styleId="a5">
    <w:name w:val="List Paragraph"/>
    <w:basedOn w:val="a"/>
    <w:uiPriority w:val="34"/>
    <w:qFormat/>
    <w:rsid w:val="009F6C5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E7416"/>
    <w:rPr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1"/>
    <w:uiPriority w:val="11"/>
    <w:qFormat/>
    <w:rsid w:val="00BE741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E7416"/>
    <w:rPr>
      <w:b/>
      <w:bCs/>
      <w:kern w:val="28"/>
      <w:sz w:val="32"/>
      <w:szCs w:val="32"/>
    </w:rPr>
  </w:style>
  <w:style w:type="paragraph" w:styleId="a7">
    <w:name w:val="Normal (Web)"/>
    <w:basedOn w:val="a"/>
    <w:rsid w:val="009E429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74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B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B63"/>
    <w:rPr>
      <w:sz w:val="18"/>
      <w:szCs w:val="18"/>
    </w:rPr>
  </w:style>
  <w:style w:type="paragraph" w:styleId="a5">
    <w:name w:val="List Paragraph"/>
    <w:basedOn w:val="a"/>
    <w:uiPriority w:val="34"/>
    <w:qFormat/>
    <w:rsid w:val="009F6C5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E7416"/>
    <w:rPr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1"/>
    <w:uiPriority w:val="11"/>
    <w:qFormat/>
    <w:rsid w:val="00BE741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E7416"/>
    <w:rPr>
      <w:b/>
      <w:bCs/>
      <w:kern w:val="28"/>
      <w:sz w:val="32"/>
      <w:szCs w:val="32"/>
    </w:rPr>
  </w:style>
  <w:style w:type="paragraph" w:styleId="a7">
    <w:name w:val="Normal (Web)"/>
    <w:basedOn w:val="a"/>
    <w:rsid w:val="009E429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181</Words>
  <Characters>1034</Characters>
  <Application>Microsoft Office Word</Application>
  <DocSecurity>0</DocSecurity>
  <Lines>8</Lines>
  <Paragraphs>2</Paragraphs>
  <ScaleCrop>false</ScaleCrop>
  <Company>china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 L</dc:creator>
  <cp:lastModifiedBy>Administrator</cp:lastModifiedBy>
  <cp:revision>6</cp:revision>
  <dcterms:created xsi:type="dcterms:W3CDTF">2016-11-18T06:12:00Z</dcterms:created>
  <dcterms:modified xsi:type="dcterms:W3CDTF">2016-11-21T08:19:00Z</dcterms:modified>
</cp:coreProperties>
</file>